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4F" w:rsidRPr="00B130DB" w:rsidRDefault="00D3324F" w:rsidP="00D3324F">
      <w:pPr>
        <w:jc w:val="center"/>
        <w:rPr>
          <w:rFonts w:eastAsia="Verdana"/>
          <w:b/>
          <w:lang w:eastAsia="fr-FR"/>
        </w:rPr>
      </w:pPr>
      <w:r>
        <w:rPr>
          <w:rFonts w:eastAsia="Verdana"/>
          <w:b/>
          <w:lang w:eastAsia="fr-FR"/>
        </w:rPr>
        <w:t>Temă</w:t>
      </w:r>
    </w:p>
    <w:p w:rsidR="00D3324F" w:rsidRPr="00B130DB" w:rsidRDefault="00D3324F" w:rsidP="00D3324F">
      <w:pPr>
        <w:rPr>
          <w:rFonts w:eastAsia="Verdana"/>
          <w:lang w:eastAsia="fr-FR"/>
        </w:rPr>
      </w:pPr>
    </w:p>
    <w:p w:rsidR="00D3324F" w:rsidRPr="00B55CD2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proofErr w:type="spellStart"/>
      <w:r w:rsidRPr="00B130DB">
        <w:rPr>
          <w:rFonts w:eastAsia="Verdana"/>
          <w:lang w:eastAsia="fr-FR"/>
        </w:rPr>
        <w:t>Deschideţi</w:t>
      </w:r>
      <w:proofErr w:type="spellEnd"/>
      <w:r w:rsidRPr="00B130DB">
        <w:rPr>
          <w:rFonts w:eastAsia="Verdana"/>
          <w:lang w:eastAsia="fr-FR"/>
        </w:rPr>
        <w:t xml:space="preserve"> </w:t>
      </w:r>
      <w:proofErr w:type="spellStart"/>
      <w:r w:rsidRPr="00B130DB">
        <w:rPr>
          <w:rFonts w:eastAsia="Verdana"/>
          <w:lang w:eastAsia="fr-FR"/>
        </w:rPr>
        <w:t>aplicaţia</w:t>
      </w:r>
      <w:proofErr w:type="spellEnd"/>
      <w:r w:rsidRPr="00B130DB">
        <w:rPr>
          <w:rFonts w:eastAsia="Verdana"/>
          <w:lang w:eastAsia="fr-FR"/>
        </w:rPr>
        <w:t xml:space="preserve"> de calcul tabelar. Într-un nou registru, </w:t>
      </w:r>
      <w:proofErr w:type="spellStart"/>
      <w:r w:rsidRPr="00B130DB">
        <w:rPr>
          <w:rFonts w:eastAsia="Verdana"/>
          <w:lang w:eastAsia="fr-FR"/>
        </w:rPr>
        <w:t>redenumiţi</w:t>
      </w:r>
      <w:proofErr w:type="spellEnd"/>
      <w:r w:rsidRPr="00B130DB">
        <w:rPr>
          <w:rFonts w:eastAsia="Verdana"/>
          <w:lang w:eastAsia="fr-FR"/>
        </w:rPr>
        <w:t xml:space="preserve"> prima foaie de calcul – </w:t>
      </w:r>
      <w:r w:rsidRPr="00B130DB">
        <w:rPr>
          <w:rFonts w:eastAsia="Verdana"/>
          <w:i/>
          <w:lang w:eastAsia="fr-FR"/>
        </w:rPr>
        <w:t>Manuale școlare</w:t>
      </w:r>
      <w:r w:rsidRPr="00B130DB">
        <w:rPr>
          <w:rFonts w:eastAsia="Verdana"/>
          <w:lang w:eastAsia="fr-FR"/>
        </w:rPr>
        <w:t>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D3324F" w:rsidRPr="00B55CD2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proofErr w:type="spellStart"/>
      <w:r w:rsidRPr="00B130DB">
        <w:rPr>
          <w:rFonts w:eastAsia="Verdana"/>
          <w:lang w:eastAsia="fr-FR"/>
        </w:rPr>
        <w:t>Aplicaţi</w:t>
      </w:r>
      <w:proofErr w:type="spellEnd"/>
      <w:r w:rsidRPr="00B130DB">
        <w:rPr>
          <w:rFonts w:eastAsia="Verdana"/>
          <w:lang w:eastAsia="fr-FR"/>
        </w:rPr>
        <w:t xml:space="preserve"> următoarele setări de pagină: orientarea hârtiei – tip vedere ; dimensiunea hârtiei – A4 ; marginile: sus – 1,5 cm, jos – 1,5 cm, stânga – 2,5 cm, dreapta – 2 cm.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D3324F" w:rsidRPr="00B55CD2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proofErr w:type="spellStart"/>
      <w:r w:rsidRPr="00B130DB">
        <w:rPr>
          <w:rFonts w:eastAsia="Verdana"/>
          <w:lang w:eastAsia="fr-FR"/>
        </w:rPr>
        <w:t>Introduceţi</w:t>
      </w:r>
      <w:proofErr w:type="spellEnd"/>
      <w:r w:rsidRPr="00B130DB">
        <w:rPr>
          <w:rFonts w:eastAsia="Verdana"/>
          <w:lang w:eastAsia="fr-FR"/>
        </w:rPr>
        <w:t xml:space="preserve"> în antet, aliniat la dreapta data și ora curentă.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B55CD2">
        <w:rPr>
          <w:rFonts w:eastAsia="Verdana"/>
          <w:b/>
          <w:lang w:eastAsia="fr-FR"/>
        </w:rPr>
        <w:t>p)</w:t>
      </w:r>
    </w:p>
    <w:p w:rsidR="00D3324F" w:rsidRPr="00B55CD2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rPr>
          <w:rFonts w:eastAsia="Verdana"/>
          <w:lang w:eastAsia="fr-FR"/>
        </w:rPr>
        <w:t xml:space="preserve">În domeniul de </w:t>
      </w:r>
      <w:proofErr w:type="spellStart"/>
      <w:r w:rsidRPr="00B130DB">
        <w:rPr>
          <w:rFonts w:eastAsia="Verdana"/>
          <w:lang w:eastAsia="fr-FR"/>
        </w:rPr>
        <w:t>celul</w:t>
      </w:r>
      <w:proofErr w:type="spellEnd"/>
      <w:r w:rsidRPr="00B130DB">
        <w:rPr>
          <w:rFonts w:eastAsia="Verdana"/>
          <w:lang w:eastAsia="fr-FR"/>
        </w:rPr>
        <w:t xml:space="preserve"> C2:G2 scrieți textul „LIBRĂRIA </w:t>
      </w:r>
      <w:r>
        <w:rPr>
          <w:rFonts w:eastAsia="Verdana"/>
          <w:lang w:eastAsia="fr-FR"/>
        </w:rPr>
        <w:t>ART – Stocul de manuale școlare</w:t>
      </w:r>
      <w:r w:rsidRPr="00B130DB">
        <w:rPr>
          <w:rFonts w:eastAsia="Verdana"/>
          <w:lang w:eastAsia="fr-FR"/>
        </w:rPr>
        <w:t xml:space="preserve">”. Formatați textul cu fontul </w:t>
      </w:r>
      <w:proofErr w:type="spellStart"/>
      <w:r w:rsidRPr="00B130DB">
        <w:rPr>
          <w:rFonts w:eastAsia="Verdana"/>
          <w:lang w:eastAsia="fr-FR"/>
        </w:rPr>
        <w:t>Monotype</w:t>
      </w:r>
      <w:proofErr w:type="spellEnd"/>
      <w:r w:rsidRPr="00B130DB">
        <w:rPr>
          <w:rFonts w:eastAsia="Verdana"/>
          <w:lang w:eastAsia="fr-FR"/>
        </w:rPr>
        <w:t xml:space="preserve"> </w:t>
      </w:r>
      <w:proofErr w:type="spellStart"/>
      <w:r w:rsidRPr="00B130DB">
        <w:rPr>
          <w:rFonts w:eastAsia="Verdana"/>
          <w:lang w:eastAsia="fr-FR"/>
        </w:rPr>
        <w:t>Corsiva</w:t>
      </w:r>
      <w:proofErr w:type="spellEnd"/>
      <w:r w:rsidRPr="00B130DB">
        <w:rPr>
          <w:rFonts w:eastAsia="Verdana"/>
          <w:lang w:eastAsia="fr-FR"/>
        </w:rPr>
        <w:t xml:space="preserve">, </w:t>
      </w:r>
      <w:proofErr w:type="spellStart"/>
      <w:r w:rsidRPr="00B130DB">
        <w:rPr>
          <w:rFonts w:eastAsia="Verdana"/>
          <w:lang w:eastAsia="fr-FR"/>
        </w:rPr>
        <w:t>dimendiunea</w:t>
      </w:r>
      <w:proofErr w:type="spellEnd"/>
      <w:r w:rsidRPr="00B130DB">
        <w:rPr>
          <w:rFonts w:eastAsia="Verdana"/>
          <w:lang w:eastAsia="fr-FR"/>
        </w:rPr>
        <w:t xml:space="preserve"> 17, culoare roșie.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 w:rsidRPr="00B55CD2">
        <w:rPr>
          <w:rFonts w:eastAsia="Verdana"/>
          <w:b/>
          <w:lang w:eastAsia="fr-FR"/>
        </w:rPr>
        <w:t>(1 p)</w:t>
      </w:r>
    </w:p>
    <w:p w:rsidR="00D3324F" w:rsidRPr="00D3324F" w:rsidRDefault="00D3324F" w:rsidP="00D3324F">
      <w:pPr>
        <w:rPr>
          <w:rFonts w:eastAsia="Verdana"/>
          <w:b/>
          <w:lang w:eastAsia="fr-FR"/>
        </w:rPr>
      </w:pPr>
      <w:proofErr w:type="spellStart"/>
      <w:r w:rsidRPr="00B130DB">
        <w:rPr>
          <w:rFonts w:eastAsia="Verdana"/>
          <w:lang w:eastAsia="fr-FR"/>
        </w:rPr>
        <w:t>Introduceţi</w:t>
      </w:r>
      <w:proofErr w:type="spellEnd"/>
      <w:r w:rsidRPr="00B130DB">
        <w:rPr>
          <w:rFonts w:eastAsia="Verdana"/>
          <w:lang w:eastAsia="fr-FR"/>
        </w:rPr>
        <w:t xml:space="preserve">, începând din celula B3, următoarele date: </w:t>
      </w:r>
      <w:r w:rsidRPr="004D6118">
        <w:rPr>
          <w:rFonts w:eastAsia="Verdana"/>
          <w:b/>
          <w:lang w:eastAsia="fr-FR"/>
        </w:rPr>
        <w:t xml:space="preserve">(1 p) </w:t>
      </w:r>
    </w:p>
    <w:p w:rsidR="00D3324F" w:rsidRPr="00B130DB" w:rsidRDefault="00D3324F" w:rsidP="00D3324F">
      <w:pPr>
        <w:pStyle w:val="Listparagraf"/>
        <w:ind w:left="360"/>
        <w:rPr>
          <w:rFonts w:eastAsia="Verdana"/>
          <w:lang w:eastAsia="fr-FR"/>
        </w:rPr>
      </w:pPr>
    </w:p>
    <w:tbl>
      <w:tblPr>
        <w:tblW w:w="9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"/>
        <w:gridCol w:w="1585"/>
        <w:gridCol w:w="1095"/>
        <w:gridCol w:w="895"/>
        <w:gridCol w:w="961"/>
        <w:gridCol w:w="1559"/>
        <w:gridCol w:w="1276"/>
        <w:gridCol w:w="1276"/>
      </w:tblGrid>
      <w:tr w:rsidR="00D3324F" w:rsidRPr="00B130DB" w:rsidTr="006C4D54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 xml:space="preserve">Nr. </w:t>
            </w:r>
            <w:proofErr w:type="spellStart"/>
            <w:r w:rsidRPr="00B130DB">
              <w:rPr>
                <w:rFonts w:eastAsia="Verdana"/>
                <w:lang w:eastAsia="fr-FR"/>
              </w:rPr>
              <w:t>crt</w:t>
            </w:r>
            <w:proofErr w:type="spellEnd"/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Titlul manualului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Clasa</w:t>
            </w:r>
          </w:p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</w:t>
            </w:r>
          </w:p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Bucăți</w:t>
            </w:r>
          </w:p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Preț 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Număr manuale vândute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jc w:val="center"/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Stoc</w:t>
            </w:r>
          </w:p>
        </w:tc>
      </w:tr>
      <w:tr w:rsidR="00D3324F" w:rsidRPr="00B130DB" w:rsidTr="006C4D5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Matematică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18,5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</w:tr>
      <w:tr w:rsidR="00D3324F" w:rsidRPr="00B130DB" w:rsidTr="006C4D54">
        <w:trPr>
          <w:trHeight w:val="27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Fizică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</w:tr>
      <w:tr w:rsidR="00D3324F" w:rsidRPr="00B130DB" w:rsidTr="006C4D5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Chimie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IX-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</w:tr>
      <w:tr w:rsidR="00D3324F" w:rsidRPr="00B130DB" w:rsidTr="006C4D5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Biologie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12,3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</w:tr>
      <w:tr w:rsidR="00D3324F" w:rsidRPr="00B130DB" w:rsidTr="006C4D54">
        <w:trPr>
          <w:trHeight w:val="280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Informatică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a X- 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15,7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  <w:r w:rsidRPr="00B130DB">
              <w:rPr>
                <w:rFonts w:eastAsia="Verdana"/>
                <w:lang w:eastAsia="fr-FR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24F" w:rsidRPr="00B130DB" w:rsidRDefault="00D3324F" w:rsidP="006C4D54">
            <w:pPr>
              <w:rPr>
                <w:rFonts w:eastAsia="Verdana"/>
                <w:lang w:eastAsia="fr-FR"/>
              </w:rPr>
            </w:pPr>
          </w:p>
        </w:tc>
      </w:tr>
    </w:tbl>
    <w:p w:rsidR="00D3324F" w:rsidRPr="00D3324F" w:rsidRDefault="00D3324F" w:rsidP="00D3324F">
      <w:pPr>
        <w:rPr>
          <w:rFonts w:eastAsia="Verdana"/>
          <w:b/>
          <w:lang w:eastAsia="fr-FR"/>
        </w:rPr>
      </w:pPr>
      <w:bookmarkStart w:id="0" w:name="_GoBack"/>
      <w:bookmarkEnd w:id="0"/>
      <w:r w:rsidRPr="00D3324F">
        <w:rPr>
          <w:rFonts w:eastAsia="Verdana"/>
          <w:lang w:eastAsia="fr-FR"/>
        </w:rPr>
        <w:t>Aplicați-i tabelului un contur exterior cu linii duble de culoare verde și linii interioare punctate de culoare neagră.</w:t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lang w:eastAsia="fr-FR"/>
        </w:rPr>
        <w:tab/>
      </w:r>
      <w:r w:rsidRPr="00D3324F">
        <w:rPr>
          <w:rFonts w:eastAsia="Verdana"/>
          <w:b/>
          <w:lang w:eastAsia="fr-FR"/>
        </w:rPr>
        <w:t>(0,5p)</w:t>
      </w:r>
    </w:p>
    <w:p w:rsidR="00D3324F" w:rsidRPr="00B130DB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Folosind formule și funcții </w:t>
      </w:r>
      <w:proofErr w:type="spellStart"/>
      <w:r w:rsidRPr="00B130DB">
        <w:rPr>
          <w:rFonts w:eastAsia="Verdana"/>
          <w:lang w:eastAsia="fr-FR"/>
        </w:rPr>
        <w:t>completaţi</w:t>
      </w:r>
      <w:proofErr w:type="spellEnd"/>
      <w:r w:rsidRPr="00B130DB">
        <w:rPr>
          <w:rFonts w:eastAsia="Verdana"/>
          <w:lang w:eastAsia="fr-FR"/>
        </w:rPr>
        <w:t xml:space="preserve"> coloanele rămase libere astfel: </w:t>
      </w:r>
    </w:p>
    <w:p w:rsidR="00D3324F" w:rsidRPr="00B130DB" w:rsidRDefault="00D3324F" w:rsidP="00D3324F">
      <w:pPr>
        <w:pStyle w:val="Listparagraf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 xml:space="preserve">- Preț total = Preț*Bucăți    </w:t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D3324F" w:rsidRPr="00B130DB" w:rsidRDefault="00D3324F" w:rsidP="00D3324F">
      <w:pPr>
        <w:ind w:firstLine="720"/>
        <w:rPr>
          <w:rFonts w:eastAsia="Verdana"/>
          <w:lang w:eastAsia="fr-FR"/>
        </w:rPr>
      </w:pPr>
      <w:r w:rsidRPr="00B130DB">
        <w:rPr>
          <w:rFonts w:eastAsia="Verdana"/>
          <w:lang w:eastAsia="fr-FR"/>
        </w:rPr>
        <w:t>-</w:t>
      </w:r>
      <m:oMath>
        <m:r>
          <w:rPr>
            <w:rFonts w:ascii="Cambria Math" w:eastAsia="Verdana" w:hAnsi="Cambria Math"/>
            <w:lang w:eastAsia="fr-FR"/>
          </w:rPr>
          <m:t xml:space="preserve"> Stoc=</m:t>
        </m:r>
        <m:d>
          <m:dPr>
            <m:begChr m:val="{"/>
            <m:endChr m:val=""/>
            <m:ctrlPr>
              <w:rPr>
                <w:rFonts w:ascii="Cambria Math" w:eastAsia="Verdana" w:hAnsi="Cambria Math"/>
                <w:i/>
                <w:lang w:eastAsia="fr-FR"/>
              </w:rPr>
            </m:ctrlPr>
          </m:dPr>
          <m:e>
            <m:eqArr>
              <m:eqArrPr>
                <m:ctrlPr>
                  <w:rPr>
                    <w:rFonts w:ascii="Cambria Math" w:eastAsia="Verdana" w:hAnsi="Cambria Math"/>
                    <w:i/>
                    <w:lang w:eastAsia="fr-FR"/>
                  </w:rPr>
                </m:ctrlPr>
              </m:eqArrPr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Stoc epuizat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,   dacă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>=0</m:t>
                </m:r>
              </m:e>
              <m:e>
                <m:r>
                  <m:rPr>
                    <m:sty m:val="bi"/>
                  </m:rPr>
                  <w:rPr>
                    <w:rFonts w:ascii="Cambria Math" w:eastAsia="Verdana" w:hAnsi="Cambria Math"/>
                    <w:lang w:eastAsia="fr-FR"/>
                  </w:rPr>
                  <m:t>În stoc</m:t>
                </m:r>
                <m:r>
                  <w:rPr>
                    <w:rFonts w:ascii="Cambria Math" w:eastAsia="Verdana" w:hAnsi="Cambria Math"/>
                    <w:lang w:eastAsia="fr-FR"/>
                  </w:rPr>
                  <m:t xml:space="preserve">,  dacă </m:t>
                </m:r>
                <m:d>
                  <m:dPr>
                    <m:ctrlPr>
                      <w:rPr>
                        <w:rFonts w:ascii="Cambria Math" w:eastAsia="Verdana" w:hAnsi="Cambria Math"/>
                        <w:i/>
                        <w:lang w:eastAsia="fr-FR"/>
                      </w:rPr>
                    </m:ctrlPr>
                  </m:dPr>
                  <m:e>
                    <m:r>
                      <w:rPr>
                        <w:rFonts w:ascii="Cambria Math" w:eastAsia="Verdana" w:hAnsi="Cambria Math"/>
                        <w:lang w:eastAsia="fr-FR"/>
                      </w:rPr>
                      <m:t>Bucăți-Număr manuale vândute</m:t>
                    </m:r>
                  </m:e>
                </m:d>
                <m:r>
                  <w:rPr>
                    <w:rFonts w:ascii="Cambria Math" w:eastAsia="Verdana" w:hAnsi="Cambria Math"/>
                    <w:lang w:eastAsia="fr-FR"/>
                  </w:rPr>
                  <m:t xml:space="preserve">&gt;0             </m:t>
                </m:r>
              </m:e>
            </m:eqArr>
          </m:e>
        </m:d>
      </m:oMath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B130DB">
        <w:rPr>
          <w:rFonts w:eastAsia="Verdana"/>
          <w:lang w:eastAsia="fr-FR"/>
        </w:rPr>
        <w:tab/>
      </w:r>
      <w:r w:rsidRPr="004D6118">
        <w:rPr>
          <w:rFonts w:eastAsia="Verdana"/>
          <w:b/>
          <w:lang w:eastAsia="fr-FR"/>
        </w:rPr>
        <w:t>(1 p)</w:t>
      </w:r>
      <w:r w:rsidRPr="00B130DB">
        <w:rPr>
          <w:rFonts w:eastAsia="Verdana"/>
          <w:lang w:eastAsia="fr-FR"/>
        </w:rPr>
        <w:tab/>
      </w:r>
    </w:p>
    <w:p w:rsidR="00D3324F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proofErr w:type="spellStart"/>
      <w:r w:rsidRPr="00B130DB">
        <w:rPr>
          <w:rFonts w:eastAsia="Verdana"/>
          <w:lang w:eastAsia="fr-FR"/>
        </w:rPr>
        <w:t>Calculaţi</w:t>
      </w:r>
      <w:proofErr w:type="spellEnd"/>
      <w:r w:rsidRPr="00B130DB">
        <w:rPr>
          <w:rFonts w:eastAsia="Verdana"/>
          <w:lang w:eastAsia="fr-FR"/>
        </w:rPr>
        <w:t xml:space="preserve"> un total al tuturor manualelor (al bucăților) și sc</w:t>
      </w:r>
      <w:r>
        <w:rPr>
          <w:rFonts w:eastAsia="Verdana"/>
          <w:lang w:eastAsia="fr-FR"/>
        </w:rPr>
        <w:t>rieți rezultatul în celula G10.</w:t>
      </w:r>
      <w:r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D3324F" w:rsidRPr="00B130DB" w:rsidRDefault="00D3324F" w:rsidP="00D3324F">
      <w:pPr>
        <w:pStyle w:val="Listparagraf"/>
        <w:ind w:left="360"/>
        <w:rPr>
          <w:rFonts w:eastAsia="Verdana"/>
          <w:lang w:eastAsia="fr-FR"/>
        </w:rPr>
      </w:pPr>
    </w:p>
    <w:p w:rsidR="00D3324F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proofErr w:type="spellStart"/>
      <w:r w:rsidRPr="00B130DB">
        <w:rPr>
          <w:rFonts w:eastAsia="Verdana"/>
          <w:lang w:eastAsia="fr-FR"/>
        </w:rPr>
        <w:t>Sortaţi</w:t>
      </w:r>
      <w:proofErr w:type="spellEnd"/>
      <w:r w:rsidRPr="00B130DB">
        <w:rPr>
          <w:rFonts w:eastAsia="Verdana"/>
          <w:lang w:eastAsia="fr-FR"/>
        </w:rPr>
        <w:t xml:space="preserve"> datele din tabel după coloana </w:t>
      </w:r>
      <w:r w:rsidRPr="00B130DB">
        <w:rPr>
          <w:rFonts w:eastAsia="Verdana"/>
          <w:i/>
          <w:lang w:eastAsia="fr-FR"/>
        </w:rPr>
        <w:t>Preț,</w:t>
      </w:r>
      <w:r w:rsidRPr="00B130DB">
        <w:rPr>
          <w:rFonts w:eastAsia="Verdana"/>
          <w:lang w:eastAsia="fr-FR"/>
        </w:rPr>
        <w:t xml:space="preserve"> ascendent.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D3324F" w:rsidRPr="00AE59A3" w:rsidRDefault="00D3324F" w:rsidP="00D3324F">
      <w:pPr>
        <w:rPr>
          <w:rFonts w:eastAsia="Verdana"/>
          <w:lang w:eastAsia="fr-FR"/>
        </w:rPr>
      </w:pPr>
    </w:p>
    <w:p w:rsidR="00D3324F" w:rsidRPr="004D6118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proofErr w:type="spellStart"/>
      <w:r w:rsidRPr="00B130DB">
        <w:rPr>
          <w:rFonts w:eastAsia="Verdana"/>
          <w:lang w:eastAsia="fr-FR"/>
        </w:rPr>
        <w:t>Copiaţi</w:t>
      </w:r>
      <w:proofErr w:type="spellEnd"/>
      <w:r w:rsidRPr="00B130DB">
        <w:rPr>
          <w:rFonts w:eastAsia="Verdana"/>
          <w:lang w:eastAsia="fr-FR"/>
        </w:rPr>
        <w:t xml:space="preserve"> datele din coloanele Nr.crt, Titlul manualului și Stoc, în a doua foaie de calcul, începând cu celula C5.</w:t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lang w:eastAsia="fr-FR"/>
        </w:rPr>
        <w:tab/>
      </w:r>
      <w:r>
        <w:rPr>
          <w:rFonts w:eastAsia="Verdana"/>
          <w:b/>
          <w:lang w:eastAsia="fr-FR"/>
        </w:rPr>
        <w:t>(0,5</w:t>
      </w:r>
      <w:r w:rsidRPr="004D6118">
        <w:rPr>
          <w:rFonts w:eastAsia="Verdana"/>
          <w:b/>
          <w:lang w:eastAsia="fr-FR"/>
        </w:rPr>
        <w:t>p)</w:t>
      </w:r>
    </w:p>
    <w:p w:rsidR="00D3324F" w:rsidRPr="004D6118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b/>
          <w:lang w:eastAsia="fr-FR"/>
        </w:rPr>
      </w:pPr>
      <w:r w:rsidRPr="00B130DB">
        <w:t xml:space="preserve">Pe baza datelor din coloanele Titlul manualului și Preț </w:t>
      </w:r>
      <w:proofErr w:type="spellStart"/>
      <w:r w:rsidRPr="00B130DB">
        <w:t>creaţi</w:t>
      </w:r>
      <w:proofErr w:type="spellEnd"/>
      <w:r w:rsidRPr="00B130DB">
        <w:t xml:space="preserve"> o diagramă de tip </w:t>
      </w:r>
      <w:r>
        <w:t xml:space="preserve">coloană.  </w:t>
      </w:r>
      <w:proofErr w:type="spellStart"/>
      <w:r>
        <w:t>Stabiliţi</w:t>
      </w:r>
      <w:proofErr w:type="spellEnd"/>
      <w:r>
        <w:t xml:space="preserve"> titlurile:</w:t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i/>
          <w:lang w:eastAsia="fr-FR"/>
        </w:rPr>
        <w:tab/>
      </w:r>
      <w:r>
        <w:rPr>
          <w:rFonts w:eastAsia="Verdana"/>
          <w:b/>
          <w:lang w:eastAsia="fr-FR"/>
        </w:rPr>
        <w:t>(1,5</w:t>
      </w:r>
      <w:r w:rsidRPr="004D6118">
        <w:rPr>
          <w:rFonts w:eastAsia="Verdana"/>
          <w:b/>
          <w:lang w:eastAsia="fr-FR"/>
        </w:rPr>
        <w:t>p)</w:t>
      </w:r>
    </w:p>
    <w:p w:rsidR="00D3324F" w:rsidRPr="00B130DB" w:rsidRDefault="00D3324F" w:rsidP="00D3324F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 xml:space="preserve">pentru diagramă “Total manuale pe discipline”. Titlul va fi scris cu fontul </w:t>
      </w:r>
      <w:proofErr w:type="spellStart"/>
      <w:r w:rsidRPr="00B130DB">
        <w:t>Arial</w:t>
      </w:r>
      <w:proofErr w:type="spellEnd"/>
      <w:r w:rsidRPr="00B130DB">
        <w:t>, dimensiunea 14, culoarea albastră.</w:t>
      </w:r>
    </w:p>
    <w:p w:rsidR="00D3324F" w:rsidRPr="00B130DB" w:rsidRDefault="00D3324F" w:rsidP="00D3324F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>axa X – Manuale școlare;</w:t>
      </w:r>
    </w:p>
    <w:p w:rsidR="00D3324F" w:rsidRPr="00B130DB" w:rsidRDefault="00D3324F" w:rsidP="00D3324F">
      <w:pPr>
        <w:pStyle w:val="Listparagraf"/>
        <w:numPr>
          <w:ilvl w:val="0"/>
          <w:numId w:val="2"/>
        </w:numPr>
        <w:spacing w:line="276" w:lineRule="auto"/>
        <w:jc w:val="both"/>
      </w:pPr>
      <w:r w:rsidRPr="00B130DB">
        <w:t>axa Y – Preț;</w:t>
      </w:r>
    </w:p>
    <w:p w:rsidR="00D3324F" w:rsidRDefault="00D3324F" w:rsidP="00D3324F">
      <w:pPr>
        <w:spacing w:line="276" w:lineRule="auto"/>
        <w:ind w:firstLine="720"/>
      </w:pPr>
      <w:r w:rsidRPr="00B130DB">
        <w:t xml:space="preserve">Legenda să fie scrisă în partea de jos a diagramei. </w:t>
      </w:r>
      <w:proofErr w:type="spellStart"/>
      <w:r w:rsidRPr="00B130DB">
        <w:t>Amplasaţi</w:t>
      </w:r>
      <w:proofErr w:type="spellEnd"/>
      <w:r w:rsidRPr="00B130DB">
        <w:t xml:space="preserve"> diagrama într-o foaie nouă cu numele “</w:t>
      </w:r>
      <w:proofErr w:type="spellStart"/>
      <w:r w:rsidRPr="00B130DB">
        <w:t>Grafic_manuale</w:t>
      </w:r>
      <w:proofErr w:type="spellEnd"/>
      <w:r w:rsidRPr="00B130DB">
        <w:t>”.</w:t>
      </w:r>
    </w:p>
    <w:p w:rsidR="00D3324F" w:rsidRPr="00B130DB" w:rsidRDefault="00D3324F" w:rsidP="00D3324F">
      <w:pPr>
        <w:spacing w:line="276" w:lineRule="auto"/>
        <w:ind w:firstLine="720"/>
      </w:pPr>
    </w:p>
    <w:p w:rsidR="00D3324F" w:rsidRPr="00B130DB" w:rsidRDefault="00D3324F" w:rsidP="00D3324F">
      <w:pPr>
        <w:pStyle w:val="Listparagraf"/>
        <w:numPr>
          <w:ilvl w:val="2"/>
          <w:numId w:val="1"/>
        </w:numPr>
        <w:tabs>
          <w:tab w:val="clear" w:pos="2160"/>
          <w:tab w:val="num" w:pos="360"/>
        </w:tabs>
        <w:ind w:left="360"/>
        <w:jc w:val="both"/>
        <w:rPr>
          <w:rFonts w:eastAsia="Verdana"/>
          <w:lang w:eastAsia="fr-FR"/>
        </w:rPr>
      </w:pPr>
      <w:proofErr w:type="spellStart"/>
      <w:r w:rsidRPr="00B130DB">
        <w:rPr>
          <w:rFonts w:eastAsia="Verdana"/>
          <w:lang w:eastAsia="fr-FR"/>
        </w:rPr>
        <w:t>Salvaţi</w:t>
      </w:r>
      <w:proofErr w:type="spellEnd"/>
      <w:r w:rsidRPr="00B130DB">
        <w:rPr>
          <w:rFonts w:eastAsia="Verdana"/>
          <w:lang w:eastAsia="fr-FR"/>
        </w:rPr>
        <w:t xml:space="preserve"> </w:t>
      </w:r>
      <w:proofErr w:type="spellStart"/>
      <w:r w:rsidRPr="00B130DB">
        <w:rPr>
          <w:rFonts w:eastAsia="Verdana"/>
          <w:lang w:eastAsia="fr-FR"/>
        </w:rPr>
        <w:t>fişierul</w:t>
      </w:r>
      <w:proofErr w:type="spellEnd"/>
      <w:r w:rsidRPr="00B130DB">
        <w:rPr>
          <w:rFonts w:eastAsia="Verdana"/>
          <w:lang w:eastAsia="fr-FR"/>
        </w:rPr>
        <w:t xml:space="preserve"> cu numele </w:t>
      </w:r>
      <w:r>
        <w:rPr>
          <w:rFonts w:eastAsia="Verdana"/>
          <w:i/>
          <w:lang w:eastAsia="fr-FR"/>
        </w:rPr>
        <w:t>Proiect_excel</w:t>
      </w:r>
      <w:r w:rsidRPr="00B130DB">
        <w:rPr>
          <w:rFonts w:eastAsia="Verdana"/>
          <w:i/>
          <w:lang w:eastAsia="fr-FR"/>
        </w:rPr>
        <w:t>.xls (</w:t>
      </w:r>
      <w:proofErr w:type="spellStart"/>
      <w:r w:rsidRPr="00B130DB">
        <w:rPr>
          <w:rFonts w:eastAsia="Verdana"/>
          <w:i/>
          <w:lang w:eastAsia="fr-FR"/>
        </w:rPr>
        <w:t>xlsx</w:t>
      </w:r>
      <w:proofErr w:type="spellEnd"/>
      <w:r w:rsidRPr="00B130DB">
        <w:rPr>
          <w:rFonts w:eastAsia="Verdana"/>
          <w:i/>
          <w:lang w:eastAsia="fr-FR"/>
        </w:rPr>
        <w:t>)</w:t>
      </w:r>
      <w:r>
        <w:rPr>
          <w:rFonts w:eastAsia="Verdana"/>
          <w:i/>
          <w:lang w:eastAsia="fr-FR"/>
        </w:rPr>
        <w:t xml:space="preserve"> </w:t>
      </w:r>
      <w:r w:rsidRPr="00F24676">
        <w:rPr>
          <w:rFonts w:eastAsia="Verdana"/>
          <w:lang w:eastAsia="fr-FR"/>
        </w:rPr>
        <w:t xml:space="preserve">și </w:t>
      </w:r>
      <w:proofErr w:type="spellStart"/>
      <w:r w:rsidRPr="00F24676">
        <w:rPr>
          <w:rFonts w:eastAsia="Verdana"/>
          <w:lang w:eastAsia="fr-FR"/>
        </w:rPr>
        <w:t>il</w:t>
      </w:r>
      <w:proofErr w:type="spellEnd"/>
      <w:r w:rsidRPr="00F24676">
        <w:rPr>
          <w:rFonts w:eastAsia="Verdana"/>
          <w:lang w:eastAsia="fr-FR"/>
        </w:rPr>
        <w:t xml:space="preserve"> expediați la adresa de email </w:t>
      </w:r>
      <w:hyperlink r:id="rId5" w:history="1">
        <w:r w:rsidRPr="00F24676">
          <w:rPr>
            <w:rStyle w:val="Hyperlink"/>
            <w:rFonts w:eastAsia="Verdana"/>
            <w:lang w:eastAsia="fr-FR"/>
          </w:rPr>
          <w:t>clasadetic@yahoo.com</w:t>
        </w:r>
      </w:hyperlink>
      <w:r w:rsidRPr="00F24676">
        <w:rPr>
          <w:rFonts w:eastAsia="Verdana"/>
          <w:lang w:eastAsia="fr-FR"/>
        </w:rPr>
        <w:t xml:space="preserve"> </w:t>
      </w:r>
      <w:r w:rsidRPr="00F24676">
        <w:rPr>
          <w:rFonts w:eastAsia="Verdana"/>
          <w:lang w:val="en-US" w:eastAsia="fr-FR"/>
        </w:rPr>
        <w:t>p</w:t>
      </w:r>
      <w:proofErr w:type="spellStart"/>
      <w:r w:rsidRPr="00F24676">
        <w:rPr>
          <w:rFonts w:eastAsia="Verdana"/>
          <w:lang w:eastAsia="fr-FR"/>
        </w:rPr>
        <w:t>ână</w:t>
      </w:r>
      <w:proofErr w:type="spellEnd"/>
      <w:r w:rsidRPr="00F24676">
        <w:rPr>
          <w:rFonts w:eastAsia="Verdana"/>
          <w:lang w:eastAsia="fr-FR"/>
        </w:rPr>
        <w:t xml:space="preserve"> la data de 19 ian.2015 inclusiv</w:t>
      </w:r>
      <w:r w:rsidRPr="00B130DB">
        <w:rPr>
          <w:rFonts w:eastAsia="Verdana"/>
          <w:i/>
          <w:lang w:eastAsia="fr-FR"/>
        </w:rPr>
        <w:t>.</w:t>
      </w:r>
      <w:r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B130DB">
        <w:rPr>
          <w:rFonts w:eastAsia="Verdana"/>
          <w:i/>
          <w:lang w:eastAsia="fr-FR"/>
        </w:rPr>
        <w:tab/>
      </w:r>
      <w:r w:rsidRPr="004D6118">
        <w:rPr>
          <w:rFonts w:eastAsia="Verdana"/>
          <w:b/>
          <w:i/>
          <w:lang w:eastAsia="fr-FR"/>
        </w:rPr>
        <w:tab/>
      </w:r>
      <w:r w:rsidRPr="004D6118">
        <w:rPr>
          <w:rFonts w:eastAsia="Verdana"/>
          <w:b/>
          <w:lang w:eastAsia="fr-FR"/>
        </w:rPr>
        <w:t>(0,5 p)</w:t>
      </w:r>
    </w:p>
    <w:p w:rsidR="00D3324F" w:rsidRPr="00B130DB" w:rsidRDefault="00D3324F" w:rsidP="00D3324F"/>
    <w:p w:rsidR="00D3324F" w:rsidRPr="00B130DB" w:rsidRDefault="00D3324F" w:rsidP="00D3324F"/>
    <w:p w:rsidR="00D3324F" w:rsidRPr="00B130DB" w:rsidRDefault="00D3324F" w:rsidP="00D3324F">
      <w:pPr>
        <w:jc w:val="right"/>
        <w:rPr>
          <w:b/>
        </w:rPr>
      </w:pPr>
      <w:r w:rsidRPr="00B130DB">
        <w:rPr>
          <w:b/>
        </w:rPr>
        <w:t>Oficiu 1 punct</w:t>
      </w:r>
    </w:p>
    <w:p w:rsidR="00052066" w:rsidRDefault="00052066"/>
    <w:sectPr w:rsidR="00052066" w:rsidSect="00D3324F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7F41359E"/>
    <w:multiLevelType w:val="hybridMultilevel"/>
    <w:tmpl w:val="7EDC1E1C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4F"/>
    <w:rsid w:val="00052066"/>
    <w:rsid w:val="00D3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F751C-4F14-46BF-95AC-5F987B18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3324F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D332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lasadetic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2015-01-13T11:41:00Z</dcterms:created>
  <dcterms:modified xsi:type="dcterms:W3CDTF">2015-01-13T11:43:00Z</dcterms:modified>
</cp:coreProperties>
</file>